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CellMar>
          <w:left w:w="0" w:type="dxa"/>
          <w:right w:w="0" w:type="dxa"/>
        </w:tblCellMar>
        <w:tblLook w:val="04A0" w:firstRow="1" w:lastRow="0" w:firstColumn="1" w:lastColumn="0" w:noHBand="0" w:noVBand="1"/>
      </w:tblPr>
      <w:tblGrid>
        <w:gridCol w:w="3969"/>
        <w:gridCol w:w="5245"/>
      </w:tblGrid>
      <w:tr w:rsidR="00217EE7" w:rsidRPr="00217EE7" w14:paraId="247C03C2" w14:textId="77777777" w:rsidTr="00B67762">
        <w:tc>
          <w:tcPr>
            <w:tcW w:w="3969" w:type="dxa"/>
            <w:tcMar>
              <w:top w:w="0" w:type="dxa"/>
              <w:left w:w="108" w:type="dxa"/>
              <w:bottom w:w="0" w:type="dxa"/>
              <w:right w:w="108" w:type="dxa"/>
            </w:tcMar>
            <w:hideMark/>
          </w:tcPr>
          <w:p w14:paraId="62767727" w14:textId="77777777" w:rsidR="00944267" w:rsidRPr="00B67762" w:rsidRDefault="00944267" w:rsidP="00BF5737">
            <w:pPr>
              <w:spacing w:line="240" w:lineRule="auto"/>
              <w:jc w:val="center"/>
              <w:rPr>
                <w:color w:val="0000FF"/>
                <w:sz w:val="24"/>
                <w:szCs w:val="24"/>
              </w:rPr>
            </w:pPr>
            <w:bookmarkStart w:id="0" w:name="_Hlk32600906"/>
            <w:r w:rsidRPr="00B67762">
              <w:rPr>
                <w:color w:val="0000FF"/>
                <w:sz w:val="24"/>
                <w:szCs w:val="24"/>
                <w:lang w:val="fr-FR"/>
              </w:rPr>
              <w:t>SỞ GIÁO DỤC VÀ ĐÀO TẠO</w:t>
            </w:r>
          </w:p>
          <w:p w14:paraId="75C5EFC7" w14:textId="77777777" w:rsidR="00944267" w:rsidRPr="00B67762" w:rsidRDefault="00944267" w:rsidP="00BF5737">
            <w:pPr>
              <w:spacing w:line="240" w:lineRule="auto"/>
              <w:jc w:val="center"/>
              <w:rPr>
                <w:color w:val="0000FF"/>
                <w:sz w:val="24"/>
                <w:szCs w:val="24"/>
              </w:rPr>
            </w:pPr>
            <w:r w:rsidRPr="00B67762">
              <w:rPr>
                <w:color w:val="0000FF"/>
                <w:sz w:val="24"/>
                <w:szCs w:val="24"/>
              </w:rPr>
              <w:t>THÀNH PHỐ HỒ CHÍ MINH</w:t>
            </w:r>
          </w:p>
          <w:p w14:paraId="458C929D" w14:textId="091435FF" w:rsidR="00944267" w:rsidRPr="00B67762" w:rsidRDefault="00DE2321" w:rsidP="00BF5737">
            <w:pPr>
              <w:spacing w:line="240" w:lineRule="auto"/>
              <w:jc w:val="center"/>
              <w:rPr>
                <w:b/>
                <w:bCs/>
                <w:color w:val="0000FF"/>
                <w:sz w:val="24"/>
                <w:szCs w:val="24"/>
              </w:rPr>
            </w:pPr>
            <w:r w:rsidRPr="00B67762">
              <w:rPr>
                <w:b/>
                <w:bCs/>
                <w:color w:val="0000FF"/>
                <w:sz w:val="24"/>
                <w:szCs w:val="24"/>
              </w:rPr>
              <w:t>TRƯỜNG THPT NGUYỄN TRÃI</w:t>
            </w:r>
          </w:p>
          <w:p w14:paraId="1E0C25E0" w14:textId="77777777" w:rsidR="00944267" w:rsidRPr="00B67762" w:rsidRDefault="00944267" w:rsidP="00944267">
            <w:pPr>
              <w:spacing w:line="240" w:lineRule="auto"/>
              <w:jc w:val="center"/>
              <w:rPr>
                <w:color w:val="0000FF"/>
                <w:sz w:val="24"/>
                <w:szCs w:val="24"/>
              </w:rPr>
            </w:pPr>
          </w:p>
        </w:tc>
        <w:tc>
          <w:tcPr>
            <w:tcW w:w="5245" w:type="dxa"/>
            <w:tcMar>
              <w:top w:w="0" w:type="dxa"/>
              <w:left w:w="108" w:type="dxa"/>
              <w:bottom w:w="0" w:type="dxa"/>
              <w:right w:w="108" w:type="dxa"/>
            </w:tcMar>
            <w:hideMark/>
          </w:tcPr>
          <w:p w14:paraId="5315D399" w14:textId="77777777" w:rsidR="00944267" w:rsidRPr="00B67762" w:rsidRDefault="00944267" w:rsidP="00BF5737">
            <w:pPr>
              <w:spacing w:line="240" w:lineRule="auto"/>
              <w:jc w:val="center"/>
              <w:rPr>
                <w:color w:val="0000FF"/>
                <w:sz w:val="24"/>
                <w:szCs w:val="24"/>
              </w:rPr>
            </w:pPr>
            <w:r w:rsidRPr="00B67762">
              <w:rPr>
                <w:b/>
                <w:bCs/>
                <w:color w:val="0000FF"/>
                <w:sz w:val="24"/>
                <w:szCs w:val="24"/>
              </w:rPr>
              <w:t>CỘNG HÒA XÃ HỘI CHỦ NGHĨA VIỆT NAM</w:t>
            </w:r>
          </w:p>
          <w:p w14:paraId="07636A87" w14:textId="77777777" w:rsidR="00944267" w:rsidRPr="00B67762" w:rsidRDefault="00944267" w:rsidP="00BF5737">
            <w:pPr>
              <w:spacing w:line="240" w:lineRule="auto"/>
              <w:jc w:val="center"/>
              <w:rPr>
                <w:color w:val="0000FF"/>
                <w:sz w:val="24"/>
                <w:szCs w:val="24"/>
              </w:rPr>
            </w:pPr>
            <w:r w:rsidRPr="00B67762">
              <w:rPr>
                <w:b/>
                <w:bCs/>
                <w:color w:val="0000FF"/>
                <w:sz w:val="24"/>
                <w:szCs w:val="24"/>
              </w:rPr>
              <w:t>Độc lập - Tự do - Hạnh phúc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90"/>
              <w:gridCol w:w="2310"/>
            </w:tblGrid>
            <w:tr w:rsidR="00217EE7" w:rsidRPr="00B67762" w14:paraId="23B2795C" w14:textId="77777777" w:rsidTr="00BF5737">
              <w:trPr>
                <w:gridAfter w:val="1"/>
                <w:trHeight w:val="180"/>
                <w:tblCellSpacing w:w="0" w:type="dxa"/>
              </w:trPr>
              <w:tc>
                <w:tcPr>
                  <w:tcW w:w="1590" w:type="dxa"/>
                  <w:vAlign w:val="center"/>
                  <w:hideMark/>
                </w:tcPr>
                <w:p w14:paraId="0BFA7DA2" w14:textId="77777777" w:rsidR="00944267" w:rsidRPr="00B67762" w:rsidRDefault="00944267" w:rsidP="00BF5737">
                  <w:pPr>
                    <w:spacing w:line="240" w:lineRule="auto"/>
                    <w:rPr>
                      <w:color w:val="0000FF"/>
                      <w:sz w:val="24"/>
                      <w:szCs w:val="24"/>
                    </w:rPr>
                  </w:pPr>
                </w:p>
              </w:tc>
            </w:tr>
            <w:tr w:rsidR="00217EE7" w:rsidRPr="00B67762" w14:paraId="7E22E7DA" w14:textId="77777777" w:rsidTr="00BF5737">
              <w:trPr>
                <w:tblCellSpacing w:w="0" w:type="dxa"/>
              </w:trPr>
              <w:tc>
                <w:tcPr>
                  <w:tcW w:w="0" w:type="auto"/>
                  <w:vAlign w:val="center"/>
                  <w:hideMark/>
                </w:tcPr>
                <w:p w14:paraId="10E6792B" w14:textId="77777777" w:rsidR="00944267" w:rsidRPr="00B67762" w:rsidRDefault="00944267" w:rsidP="00BF5737">
                  <w:pPr>
                    <w:spacing w:line="240" w:lineRule="auto"/>
                    <w:rPr>
                      <w:color w:val="0000FF"/>
                      <w:sz w:val="24"/>
                      <w:szCs w:val="24"/>
                    </w:rPr>
                  </w:pPr>
                </w:p>
              </w:tc>
              <w:tc>
                <w:tcPr>
                  <w:tcW w:w="0" w:type="auto"/>
                  <w:vAlign w:val="center"/>
                  <w:hideMark/>
                </w:tcPr>
                <w:p w14:paraId="74C329AE" w14:textId="77777777" w:rsidR="00944267" w:rsidRPr="00B67762" w:rsidRDefault="00944267" w:rsidP="00BF5737">
                  <w:pPr>
                    <w:spacing w:line="240" w:lineRule="auto"/>
                    <w:rPr>
                      <w:color w:val="0000FF"/>
                      <w:sz w:val="24"/>
                      <w:szCs w:val="24"/>
                    </w:rPr>
                  </w:pPr>
                  <w:r w:rsidRPr="00B67762">
                    <w:rPr>
                      <w:noProof/>
                      <w:color w:val="0000FF"/>
                      <w:sz w:val="24"/>
                      <w:szCs w:val="24"/>
                    </w:rPr>
                    <mc:AlternateContent>
                      <mc:Choice Requires="wps">
                        <w:drawing>
                          <wp:inline distT="0" distB="0" distL="0" distR="0" wp14:anchorId="7F7E27C4" wp14:editId="25C883E3">
                            <wp:extent cx="1466850" cy="19050"/>
                            <wp:effectExtent l="0" t="0" r="0" b="0"/>
                            <wp:docPr id="1" name="AutoShape 1" descr="image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43554" id="AutoShape 1" o:spid="_x0000_s1026" alt="image007" style="width:115.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rO9AEAANUDAAAOAAAAZHJzL2Uyb0RvYy54bWysU9tu2zAMfR+wfxD0vtgO0rQ14hRFiw4D&#10;uq1Atw9gZNkWZosapcTpvn6UnKTp9jbsReBFOjw8pFY3+6EXO03eoK1kMcul0FZhbWxbye/fHj5c&#10;SeED2Bp6tLqSL9rLm/X7d6vRlXqOHfa1JsEg1pejq2QXgiuzzKtOD+Bn6LTlZIM0QGCX2qwmGBl9&#10;6LN5ni+zEal2hEp7z9H7KSnXCb9ptApfm8brIPpKMreQTkrnJp7ZegVlS+A6ow404B9YDGAsFz1B&#10;3UMAsSXzF9RgFKHHJswUDhk2jVE69cDdFPkf3Tx34HTqhcXx7iST/3+w6svuiYSpeXZSWBh4RLfb&#10;gKmy4FCtvWK5zACtzvPLqNfofMnPnt0TxY69e0T1wwuLdx3YVt96x6pPeMcQEY6dhpqJFxEie4MR&#10;Hc9oYjN+xpoZADNIau4bGmIN1kns09BeTkPT+yAUB4vFcnl1wbNVnCuuczZjBSiPjx358FHjIKJR&#10;SWJ2CRx2jz5MV49XYi2LD6bvOQ5lb98EGDNGEvnId5Jig/ULcyecdov/Ahsd0i8pRt6rSvqfWyAt&#10;Rf/Jcv/XxWIRFzE5i4vLOTt0ntmcZ8AqhqpkkGIy78K0vFtHpu2SzBPHOLXGpH6inhOrA1nenaTI&#10;Yc/jcp776dbrb1z/BgAA//8DAFBLAwQUAAYACAAAACEADB6ShNoAAAADAQAADwAAAGRycy9kb3du&#10;cmV2LnhtbEyPQUvDQBCF74L/YRnBi9hNWxCJmRQpiEWEYqo9b7NjEszOptltEv+9o5d6efB4w3vf&#10;ZKvJtWqgPjSeEeazBBRx6W3DFcL77un2HlSIhq1pPRPCNwVY5ZcXmUmtH/mNhiJWSko4pAahjrFL&#10;tQ5lTc6Eme+IJfv0vTNRbF9p25tRyl2rF0lyp51pWBZq09G6pvKrODmEsdwO+93rs97e7Deej5vj&#10;uvh4Qby+mh4fQEWa4vkYfvEFHXJhOvgT26BaBHkk/qlki+Vc7AFhmYDOM/2fPf8BAAD//wMAUEsB&#10;Ai0AFAAGAAgAAAAhALaDOJL+AAAA4QEAABMAAAAAAAAAAAAAAAAAAAAAAFtDb250ZW50X1R5cGVz&#10;XS54bWxQSwECLQAUAAYACAAAACEAOP0h/9YAAACUAQAACwAAAAAAAAAAAAAAAAAvAQAAX3JlbHMv&#10;LnJlbHNQSwECLQAUAAYACAAAACEADeU6zvQBAADVAwAADgAAAAAAAAAAAAAAAAAuAgAAZHJzL2Uy&#10;b0RvYy54bWxQSwECLQAUAAYACAAAACEADB6ShNoAAAADAQAADwAAAAAAAAAAAAAAAABOBAAAZHJz&#10;L2Rvd25yZXYueG1sUEsFBgAAAAAEAAQA8wAAAFUFAAAAAA==&#10;" filled="f" stroked="f">
                            <o:lock v:ext="edit" aspectratio="t"/>
                            <w10:anchorlock/>
                          </v:rect>
                        </w:pict>
                      </mc:Fallback>
                    </mc:AlternateContent>
                  </w:r>
                </w:p>
              </w:tc>
            </w:tr>
          </w:tbl>
          <w:p w14:paraId="1C2588EA" w14:textId="77777777" w:rsidR="00944267" w:rsidRPr="00B67762" w:rsidRDefault="00944267" w:rsidP="00BF5737">
            <w:pPr>
              <w:spacing w:line="240" w:lineRule="auto"/>
              <w:jc w:val="center"/>
              <w:rPr>
                <w:color w:val="0000FF"/>
                <w:sz w:val="24"/>
                <w:szCs w:val="24"/>
              </w:rPr>
            </w:pPr>
            <w:r w:rsidRPr="00B67762">
              <w:rPr>
                <w:b/>
                <w:bCs/>
                <w:color w:val="0000FF"/>
                <w:sz w:val="24"/>
                <w:szCs w:val="24"/>
                <w:lang w:val="fr-FR"/>
              </w:rPr>
              <w:t> </w:t>
            </w:r>
          </w:p>
          <w:p w14:paraId="67023014" w14:textId="77777777" w:rsidR="00944267" w:rsidRPr="00B67762" w:rsidRDefault="00944267" w:rsidP="00BF5737">
            <w:pPr>
              <w:spacing w:line="240" w:lineRule="auto"/>
              <w:rPr>
                <w:color w:val="0000FF"/>
                <w:sz w:val="24"/>
                <w:szCs w:val="24"/>
              </w:rPr>
            </w:pPr>
            <w:r w:rsidRPr="00B67762">
              <w:rPr>
                <w:color w:val="0000FF"/>
                <w:sz w:val="24"/>
                <w:szCs w:val="24"/>
              </w:rPr>
              <w:br w:type="textWrapping" w:clear="all"/>
            </w:r>
          </w:p>
          <w:p w14:paraId="59FB5C83" w14:textId="62341E1A" w:rsidR="00944267" w:rsidRPr="00B67762" w:rsidRDefault="00C5074C" w:rsidP="00C5074C">
            <w:pPr>
              <w:spacing w:line="240" w:lineRule="auto"/>
              <w:jc w:val="center"/>
              <w:rPr>
                <w:color w:val="0000FF"/>
                <w:sz w:val="24"/>
                <w:szCs w:val="24"/>
              </w:rPr>
            </w:pPr>
            <w:r w:rsidRPr="00B67762">
              <w:rPr>
                <w:i/>
                <w:iCs/>
                <w:color w:val="0000FF"/>
                <w:sz w:val="24"/>
                <w:szCs w:val="24"/>
              </w:rPr>
              <w:t xml:space="preserve">                </w:t>
            </w:r>
            <w:r w:rsidR="00944267" w:rsidRPr="00B67762">
              <w:rPr>
                <w:i/>
                <w:iCs/>
                <w:color w:val="0000FF"/>
                <w:sz w:val="24"/>
                <w:szCs w:val="24"/>
              </w:rPr>
              <w:t>Quận 4, ngày </w:t>
            </w:r>
            <w:r w:rsidR="00DE2321" w:rsidRPr="00B67762">
              <w:rPr>
                <w:i/>
                <w:iCs/>
                <w:color w:val="0000FF"/>
                <w:sz w:val="24"/>
                <w:szCs w:val="24"/>
              </w:rPr>
              <w:t>07</w:t>
            </w:r>
            <w:r w:rsidR="00944267" w:rsidRPr="00B67762">
              <w:rPr>
                <w:i/>
                <w:iCs/>
                <w:color w:val="0000FF"/>
                <w:sz w:val="24"/>
                <w:szCs w:val="24"/>
              </w:rPr>
              <w:t> tháng 0</w:t>
            </w:r>
            <w:r w:rsidR="00DE2321" w:rsidRPr="00B67762">
              <w:rPr>
                <w:i/>
                <w:iCs/>
                <w:color w:val="0000FF"/>
                <w:sz w:val="24"/>
                <w:szCs w:val="24"/>
              </w:rPr>
              <w:t>3</w:t>
            </w:r>
            <w:r w:rsidR="00944267" w:rsidRPr="00B67762">
              <w:rPr>
                <w:i/>
                <w:iCs/>
                <w:color w:val="0000FF"/>
                <w:sz w:val="24"/>
                <w:szCs w:val="24"/>
              </w:rPr>
              <w:t xml:space="preserve"> năm 2020</w:t>
            </w:r>
          </w:p>
          <w:p w14:paraId="1B18E0FD" w14:textId="77777777" w:rsidR="00944267" w:rsidRPr="00B67762" w:rsidRDefault="00944267" w:rsidP="00BF5737">
            <w:pPr>
              <w:spacing w:line="240" w:lineRule="auto"/>
              <w:jc w:val="center"/>
              <w:rPr>
                <w:color w:val="0000FF"/>
                <w:sz w:val="24"/>
                <w:szCs w:val="24"/>
              </w:rPr>
            </w:pPr>
            <w:r w:rsidRPr="00B67762">
              <w:rPr>
                <w:b/>
                <w:bCs/>
                <w:color w:val="0000FF"/>
                <w:sz w:val="24"/>
                <w:szCs w:val="24"/>
              </w:rPr>
              <w:t> </w:t>
            </w:r>
          </w:p>
        </w:tc>
      </w:tr>
    </w:tbl>
    <w:p w14:paraId="44A8E5A5" w14:textId="77777777" w:rsidR="00944267" w:rsidRPr="00217EE7" w:rsidRDefault="00944267" w:rsidP="00944267">
      <w:pPr>
        <w:jc w:val="center"/>
        <w:rPr>
          <w:b/>
          <w:bCs/>
          <w:color w:val="0000FF"/>
          <w:sz w:val="32"/>
          <w:szCs w:val="32"/>
        </w:rPr>
      </w:pPr>
      <w:r w:rsidRPr="00217EE7">
        <w:rPr>
          <w:b/>
          <w:bCs/>
          <w:color w:val="0000FF"/>
          <w:sz w:val="32"/>
          <w:szCs w:val="32"/>
        </w:rPr>
        <w:t>THÔNG BÁO</w:t>
      </w:r>
    </w:p>
    <w:p w14:paraId="6F33B8CA" w14:textId="77777777" w:rsidR="00E94348" w:rsidRPr="00217EE7" w:rsidRDefault="00E94348">
      <w:pPr>
        <w:rPr>
          <w:color w:val="0000FF"/>
        </w:rPr>
      </w:pPr>
    </w:p>
    <w:p w14:paraId="1E7EBF50" w14:textId="122564D1" w:rsidR="005F369E" w:rsidRPr="00217EE7" w:rsidRDefault="00944267" w:rsidP="00E94348">
      <w:pPr>
        <w:ind w:firstLine="720"/>
        <w:jc w:val="both"/>
        <w:rPr>
          <w:color w:val="0000FF"/>
        </w:rPr>
      </w:pPr>
      <w:r w:rsidRPr="00217EE7">
        <w:rPr>
          <w:color w:val="0000FF"/>
        </w:rPr>
        <w:t xml:space="preserve">Thực hiện </w:t>
      </w:r>
      <w:r w:rsidR="00DE2321">
        <w:rPr>
          <w:color w:val="0000FF"/>
        </w:rPr>
        <w:t>văn bản 749/GDĐT-VP và văn bản 748/GDĐT-CTTT</w:t>
      </w:r>
      <w:r w:rsidRPr="00217EE7">
        <w:rPr>
          <w:color w:val="0000FF"/>
        </w:rPr>
        <w:t xml:space="preserve"> </w:t>
      </w:r>
      <w:r w:rsidR="00DE2321">
        <w:rPr>
          <w:color w:val="0000FF"/>
        </w:rPr>
        <w:t xml:space="preserve">ngày 6 tháng 3 năm 2020 </w:t>
      </w:r>
      <w:r w:rsidRPr="00217EE7">
        <w:rPr>
          <w:color w:val="0000FF"/>
        </w:rPr>
        <w:t>của Sở Giáo dục &amp; Đào tạo Thành phố Hồ Chí Minh, trường THPT Nguyễn Trãi thông báo:</w:t>
      </w:r>
    </w:p>
    <w:p w14:paraId="2F9697CD" w14:textId="77777777" w:rsidR="00AD7855" w:rsidRPr="00AD7855" w:rsidRDefault="00AD7855" w:rsidP="00DE2321">
      <w:pPr>
        <w:jc w:val="both"/>
        <w:rPr>
          <w:b/>
          <w:bCs/>
          <w:color w:val="0000FF"/>
          <w:sz w:val="14"/>
          <w:szCs w:val="14"/>
        </w:rPr>
      </w:pPr>
    </w:p>
    <w:p w14:paraId="73F2581D" w14:textId="77777777" w:rsidR="00DE2321" w:rsidRDefault="00DE2321" w:rsidP="00DE2321">
      <w:pPr>
        <w:jc w:val="both"/>
        <w:rPr>
          <w:color w:val="0000FF"/>
        </w:rPr>
      </w:pPr>
      <w:r w:rsidRPr="00293D1E">
        <w:rPr>
          <w:b/>
          <w:bCs/>
          <w:color w:val="0000FF"/>
        </w:rPr>
        <w:t>Học sinh lớp 12: đi học trở lại từ ngày 9/3/2020</w:t>
      </w:r>
      <w:r w:rsidRPr="00DE2321">
        <w:rPr>
          <w:color w:val="0000FF"/>
        </w:rPr>
        <w:t xml:space="preserve">; sẽ thông tin sau về thời khóa biểu từng lớp; </w:t>
      </w:r>
    </w:p>
    <w:p w14:paraId="7C12930A" w14:textId="763EC070" w:rsidR="00DE2321" w:rsidRPr="00AD7855" w:rsidRDefault="00DE2321" w:rsidP="00DE2321">
      <w:pPr>
        <w:ind w:firstLine="720"/>
        <w:jc w:val="both"/>
        <w:rPr>
          <w:i/>
          <w:iCs/>
          <w:color w:val="0000FF"/>
        </w:rPr>
      </w:pPr>
      <w:r w:rsidRPr="00AD7855">
        <w:rPr>
          <w:i/>
          <w:iCs/>
          <w:color w:val="0000FF"/>
        </w:rPr>
        <w:t>Những trường hợp học sinh có triệu chứng cảm sốt… đề nghị phụ huynh tiếp tục cho học sinh nghỉ học, đi kiểm t</w:t>
      </w:r>
      <w:bookmarkStart w:id="1" w:name="_GoBack"/>
      <w:bookmarkEnd w:id="1"/>
      <w:r w:rsidRPr="00AD7855">
        <w:rPr>
          <w:i/>
          <w:iCs/>
          <w:color w:val="0000FF"/>
        </w:rPr>
        <w:t>ra sức khỏe tại bệnh viện để được tư vấn</w:t>
      </w:r>
      <w:r w:rsidR="00AD7855" w:rsidRPr="00AD7855">
        <w:rPr>
          <w:i/>
          <w:iCs/>
          <w:color w:val="0000FF"/>
        </w:rPr>
        <w:t>,</w:t>
      </w:r>
      <w:r w:rsidRPr="00AD7855">
        <w:rPr>
          <w:i/>
          <w:iCs/>
          <w:color w:val="0000FF"/>
        </w:rPr>
        <w:t xml:space="preserve"> điều trị</w:t>
      </w:r>
      <w:r w:rsidR="00AD7855" w:rsidRPr="00AD7855">
        <w:rPr>
          <w:i/>
          <w:iCs/>
          <w:color w:val="0000FF"/>
        </w:rPr>
        <w:t xml:space="preserve"> và thông tin kịp thời cho nhà trường thông qua GVCN hoặc Thầy giám thị.</w:t>
      </w:r>
    </w:p>
    <w:p w14:paraId="6C7BD771" w14:textId="77777777" w:rsidR="00AD7855" w:rsidRPr="00AD7855" w:rsidRDefault="00AD7855" w:rsidP="00DE2321">
      <w:pPr>
        <w:jc w:val="both"/>
        <w:rPr>
          <w:b/>
          <w:bCs/>
          <w:color w:val="0000FF"/>
          <w:sz w:val="14"/>
          <w:szCs w:val="14"/>
        </w:rPr>
      </w:pPr>
    </w:p>
    <w:p w14:paraId="1CE0FC46" w14:textId="6ECA9325" w:rsidR="00DE2321" w:rsidRDefault="00944267" w:rsidP="00DE2321">
      <w:pPr>
        <w:jc w:val="both"/>
        <w:rPr>
          <w:color w:val="0000FF"/>
        </w:rPr>
      </w:pPr>
      <w:r w:rsidRPr="00DE2321">
        <w:rPr>
          <w:b/>
          <w:bCs/>
          <w:color w:val="0000FF"/>
        </w:rPr>
        <w:t xml:space="preserve">Học sinh </w:t>
      </w:r>
      <w:r w:rsidR="00DE2321" w:rsidRPr="00DE2321">
        <w:rPr>
          <w:b/>
          <w:bCs/>
          <w:color w:val="0000FF"/>
        </w:rPr>
        <w:t>lớp 10, lớp 11:</w:t>
      </w:r>
      <w:r w:rsidR="00DE2321" w:rsidRPr="00293D1E">
        <w:rPr>
          <w:b/>
          <w:bCs/>
          <w:color w:val="0000FF"/>
        </w:rPr>
        <w:t xml:space="preserve"> </w:t>
      </w:r>
      <w:r w:rsidRPr="00293D1E">
        <w:rPr>
          <w:b/>
          <w:bCs/>
          <w:color w:val="0000FF"/>
        </w:rPr>
        <w:t xml:space="preserve">tiếp tục nghỉ học đến </w:t>
      </w:r>
      <w:r w:rsidR="00DE2321" w:rsidRPr="00293D1E">
        <w:rPr>
          <w:b/>
          <w:bCs/>
          <w:color w:val="0000FF"/>
        </w:rPr>
        <w:t>khi có thông báo mới</w:t>
      </w:r>
      <w:r w:rsidRPr="00293D1E">
        <w:rPr>
          <w:b/>
          <w:bCs/>
          <w:color w:val="0000FF"/>
        </w:rPr>
        <w:t>.</w:t>
      </w:r>
      <w:r w:rsidR="00DE2321" w:rsidRPr="00DE2321">
        <w:rPr>
          <w:color w:val="0000FF"/>
        </w:rPr>
        <w:t xml:space="preserve"> </w:t>
      </w:r>
    </w:p>
    <w:p w14:paraId="1B7CDE50" w14:textId="3C1FE5F1" w:rsidR="00944267" w:rsidRPr="00DE2321" w:rsidRDefault="00944267" w:rsidP="00DE2321">
      <w:pPr>
        <w:ind w:firstLine="720"/>
        <w:jc w:val="both"/>
        <w:rPr>
          <w:color w:val="0000FF"/>
        </w:rPr>
      </w:pPr>
      <w:r w:rsidRPr="00DE2321">
        <w:rPr>
          <w:i/>
          <w:iCs/>
          <w:color w:val="0000FF"/>
        </w:rPr>
        <w:t xml:space="preserve">Trong thời gian </w:t>
      </w:r>
      <w:r w:rsidR="00E94348" w:rsidRPr="00DE2321">
        <w:rPr>
          <w:i/>
          <w:iCs/>
          <w:color w:val="0000FF"/>
        </w:rPr>
        <w:t xml:space="preserve">học sinh </w:t>
      </w:r>
      <w:r w:rsidRPr="00DE2321">
        <w:rPr>
          <w:i/>
          <w:iCs/>
          <w:color w:val="0000FF"/>
        </w:rPr>
        <w:t>nghỉ, nhà trường tiếp tục tăng cường triển khai các hình thức ôn tập củng cố kiến thức bằng hình thức học trực tuyến, yêu cầu học sinh thường xuyên liên hệ Thầy Cô chủ nhiệm và Thầy Cô bộ môn để biết thông tin và thực hiện theo yêu cầu.</w:t>
      </w:r>
    </w:p>
    <w:p w14:paraId="050129AA" w14:textId="77777777" w:rsidR="00AD7855" w:rsidRPr="00AD7855" w:rsidRDefault="00AD7855" w:rsidP="00DE2321">
      <w:pPr>
        <w:jc w:val="both"/>
        <w:rPr>
          <w:b/>
          <w:bCs/>
          <w:color w:val="0000FF"/>
          <w:sz w:val="14"/>
          <w:szCs w:val="14"/>
        </w:rPr>
      </w:pPr>
    </w:p>
    <w:p w14:paraId="418A2CE5" w14:textId="7DBE34EB" w:rsidR="00944267" w:rsidRPr="00DE2321" w:rsidRDefault="00944267" w:rsidP="00DE2321">
      <w:pPr>
        <w:jc w:val="both"/>
        <w:rPr>
          <w:b/>
          <w:bCs/>
          <w:color w:val="0000FF"/>
        </w:rPr>
      </w:pPr>
      <w:r w:rsidRPr="00DE2321">
        <w:rPr>
          <w:b/>
          <w:bCs/>
          <w:color w:val="0000FF"/>
        </w:rPr>
        <w:t>Đề nghị phụ huynh</w:t>
      </w:r>
      <w:r w:rsidR="00DE2321" w:rsidRPr="00DE2321">
        <w:rPr>
          <w:b/>
          <w:bCs/>
          <w:color w:val="0000FF"/>
        </w:rPr>
        <w:t>:</w:t>
      </w:r>
    </w:p>
    <w:p w14:paraId="39F24F3E" w14:textId="6A965594" w:rsidR="00C5074C" w:rsidRPr="00217EE7" w:rsidRDefault="00C5074C" w:rsidP="00293D1E">
      <w:pPr>
        <w:pStyle w:val="ListParagraph"/>
        <w:numPr>
          <w:ilvl w:val="1"/>
          <w:numId w:val="3"/>
        </w:numPr>
        <w:ind w:left="284" w:firstLine="567"/>
        <w:jc w:val="both"/>
        <w:rPr>
          <w:color w:val="0000FF"/>
        </w:rPr>
      </w:pPr>
      <w:r w:rsidRPr="00217EE7">
        <w:rPr>
          <w:i/>
          <w:iCs/>
          <w:color w:val="0000FF"/>
        </w:rPr>
        <w:t>Thường xuyên liên hệ Thầy Cô chủ nhiệm và Thầy Cô bộ môn để phối hợp trong việc giáo dục, tư vấn cho học sinh.</w:t>
      </w:r>
    </w:p>
    <w:p w14:paraId="3B03795D" w14:textId="3E148585" w:rsidR="00944267" w:rsidRPr="00217EE7" w:rsidRDefault="00944267" w:rsidP="00293D1E">
      <w:pPr>
        <w:pStyle w:val="ListParagraph"/>
        <w:numPr>
          <w:ilvl w:val="1"/>
          <w:numId w:val="3"/>
        </w:numPr>
        <w:ind w:left="284" w:firstLine="567"/>
        <w:jc w:val="both"/>
        <w:rPr>
          <w:color w:val="0000FF"/>
        </w:rPr>
      </w:pPr>
      <w:r w:rsidRPr="00217EE7">
        <w:rPr>
          <w:i/>
          <w:iCs/>
          <w:color w:val="0000FF"/>
          <w:sz w:val="27"/>
          <w:szCs w:val="27"/>
        </w:rPr>
        <w:t>Lưu ý các hoạt động để tăng cường sức khỏe cho học sinh như:</w:t>
      </w:r>
      <w:r w:rsidR="00293D1E">
        <w:rPr>
          <w:i/>
          <w:iCs/>
          <w:color w:val="0000FF"/>
          <w:sz w:val="27"/>
          <w:szCs w:val="27"/>
        </w:rPr>
        <w:t xml:space="preserve"> </w:t>
      </w:r>
      <w:r w:rsidR="00293D1E" w:rsidRPr="00217EE7">
        <w:rPr>
          <w:i/>
          <w:iCs/>
          <w:color w:val="0000FF"/>
          <w:sz w:val="27"/>
          <w:szCs w:val="27"/>
        </w:rPr>
        <w:t>thường xuyên</w:t>
      </w:r>
      <w:r w:rsidR="00293D1E">
        <w:rPr>
          <w:i/>
          <w:iCs/>
          <w:color w:val="0000FF"/>
          <w:sz w:val="27"/>
          <w:szCs w:val="27"/>
        </w:rPr>
        <w:t xml:space="preserve"> s</w:t>
      </w:r>
      <w:r w:rsidRPr="00217EE7">
        <w:rPr>
          <w:i/>
          <w:iCs/>
          <w:color w:val="0000FF"/>
          <w:sz w:val="27"/>
          <w:szCs w:val="27"/>
        </w:rPr>
        <w:t>úc miệng, họng bằng nước muối hoặc nước súc miệng</w:t>
      </w:r>
      <w:r w:rsidR="00293D1E">
        <w:rPr>
          <w:i/>
          <w:iCs/>
          <w:color w:val="0000FF"/>
          <w:sz w:val="27"/>
          <w:szCs w:val="27"/>
        </w:rPr>
        <w:t>, rửa tay bằng xà phòng hoặc nước rửa tay sát khuẩn</w:t>
      </w:r>
      <w:r w:rsidRPr="00217EE7">
        <w:rPr>
          <w:i/>
          <w:iCs/>
          <w:color w:val="0000FF"/>
          <w:sz w:val="27"/>
          <w:szCs w:val="27"/>
        </w:rPr>
        <w:t xml:space="preserve">. Giữ ấm cơ thể, tập thể dục, ăn chín, uống chín, đảm bảo chế độ ăn uống đầy đủ dinh dưỡng. Hạn chế tiếp xúc với các vật nuôi, động vật hoang dã. </w:t>
      </w:r>
    </w:p>
    <w:p w14:paraId="764A83D6" w14:textId="4172565E" w:rsidR="00944267" w:rsidRPr="00217EE7" w:rsidRDefault="00944267" w:rsidP="00293D1E">
      <w:pPr>
        <w:pStyle w:val="ListParagraph"/>
        <w:numPr>
          <w:ilvl w:val="1"/>
          <w:numId w:val="3"/>
        </w:numPr>
        <w:ind w:left="284" w:firstLine="567"/>
        <w:jc w:val="both"/>
        <w:rPr>
          <w:color w:val="0000FF"/>
        </w:rPr>
      </w:pPr>
      <w:r w:rsidRPr="00217EE7">
        <w:rPr>
          <w:i/>
          <w:iCs/>
          <w:color w:val="0000FF"/>
          <w:sz w:val="27"/>
          <w:szCs w:val="27"/>
        </w:rPr>
        <w:t>Nếu học sinh có sốt hoặc ho, khó thở, cha mẹ chủ động cho trẻ nghỉ học và theo dõi sức khỏe tại nhà; nếu cần, đưa đến cơ sở y tế để được khám, tư vấn, điều trị. Cha mẹ cho học sinh ở nhà nếu học sinh đang trong thời gian cách ly tại nhà theo yêu cầu của cơ quan y tế.</w:t>
      </w:r>
    </w:p>
    <w:p w14:paraId="71C9F073" w14:textId="77777777" w:rsidR="00AE402D" w:rsidRPr="00217EE7" w:rsidRDefault="00AE402D" w:rsidP="00293D1E">
      <w:pPr>
        <w:pStyle w:val="ListParagraph"/>
        <w:numPr>
          <w:ilvl w:val="1"/>
          <w:numId w:val="3"/>
        </w:numPr>
        <w:ind w:left="284" w:firstLine="567"/>
        <w:jc w:val="both"/>
        <w:rPr>
          <w:color w:val="0000FF"/>
        </w:rPr>
      </w:pPr>
      <w:r w:rsidRPr="00217EE7">
        <w:rPr>
          <w:i/>
          <w:iCs/>
          <w:color w:val="0000FF"/>
          <w:sz w:val="27"/>
          <w:szCs w:val="27"/>
        </w:rPr>
        <w:t>Thường xuyên nhắc nhở học sinh:</w:t>
      </w:r>
    </w:p>
    <w:p w14:paraId="67420F6A" w14:textId="460D3BFA" w:rsidR="00AE402D" w:rsidRPr="00217EE7" w:rsidRDefault="00AE402D" w:rsidP="00293D1E">
      <w:pPr>
        <w:pStyle w:val="ListParagraph"/>
        <w:numPr>
          <w:ilvl w:val="2"/>
          <w:numId w:val="2"/>
        </w:numPr>
        <w:ind w:left="1418"/>
        <w:jc w:val="both"/>
        <w:rPr>
          <w:color w:val="0000FF"/>
        </w:rPr>
      </w:pPr>
      <w:r w:rsidRPr="00217EE7">
        <w:rPr>
          <w:i/>
          <w:iCs/>
          <w:color w:val="0000FF"/>
          <w:sz w:val="27"/>
          <w:szCs w:val="27"/>
        </w:rPr>
        <w:t xml:space="preserve">Tránh đi ra ngoài, </w:t>
      </w:r>
      <w:r w:rsidR="00293D1E">
        <w:rPr>
          <w:i/>
          <w:iCs/>
          <w:color w:val="0000FF"/>
          <w:sz w:val="27"/>
          <w:szCs w:val="27"/>
        </w:rPr>
        <w:t>hạn chế</w:t>
      </w:r>
      <w:r w:rsidRPr="00217EE7">
        <w:rPr>
          <w:i/>
          <w:iCs/>
          <w:color w:val="0000FF"/>
          <w:sz w:val="27"/>
          <w:szCs w:val="27"/>
        </w:rPr>
        <w:t xml:space="preserve"> tập trung chỗ đông người;</w:t>
      </w:r>
    </w:p>
    <w:p w14:paraId="5A682465" w14:textId="0502BB8A" w:rsidR="00AE402D" w:rsidRPr="00217EE7" w:rsidRDefault="00AE402D" w:rsidP="00293D1E">
      <w:pPr>
        <w:pStyle w:val="ListParagraph"/>
        <w:numPr>
          <w:ilvl w:val="2"/>
          <w:numId w:val="2"/>
        </w:numPr>
        <w:ind w:left="1418"/>
        <w:jc w:val="both"/>
        <w:rPr>
          <w:color w:val="0000FF"/>
        </w:rPr>
      </w:pPr>
      <w:r w:rsidRPr="00217EE7">
        <w:rPr>
          <w:i/>
          <w:iCs/>
          <w:color w:val="0000FF"/>
          <w:sz w:val="27"/>
          <w:szCs w:val="27"/>
        </w:rPr>
        <w:t>Phải sử dụng thời gian hợp lý để ôn tập kiến thức, tăng cường tập thể dục nâng cao thể chất.</w:t>
      </w:r>
    </w:p>
    <w:p w14:paraId="772AD676" w14:textId="77777777" w:rsidR="00AE402D" w:rsidRPr="00217EE7" w:rsidRDefault="00AE402D" w:rsidP="00AE402D">
      <w:pPr>
        <w:jc w:val="both"/>
        <w:rPr>
          <w:color w:val="0000FF"/>
        </w:rPr>
      </w:pPr>
    </w:p>
    <w:p w14:paraId="58153CCD" w14:textId="77777777" w:rsidR="00AE402D" w:rsidRPr="00217EE7" w:rsidRDefault="00AE402D" w:rsidP="00AE402D">
      <w:pPr>
        <w:spacing w:line="240" w:lineRule="auto"/>
        <w:ind w:left="2880" w:firstLine="720"/>
        <w:jc w:val="center"/>
        <w:rPr>
          <w:color w:val="0000FF"/>
        </w:rPr>
      </w:pPr>
      <w:r w:rsidRPr="00217EE7">
        <w:rPr>
          <w:b/>
          <w:color w:val="0000FF"/>
        </w:rPr>
        <w:t>PHÓ HIỆU TRƯỞNG</w:t>
      </w:r>
    </w:p>
    <w:p w14:paraId="41CA7145" w14:textId="77777777" w:rsidR="00AE402D" w:rsidRPr="00217EE7" w:rsidRDefault="00AE402D" w:rsidP="00AE402D">
      <w:pPr>
        <w:spacing w:line="240" w:lineRule="auto"/>
        <w:ind w:left="5040" w:firstLine="720"/>
        <w:jc w:val="both"/>
        <w:rPr>
          <w:b/>
          <w:color w:val="0000FF"/>
        </w:rPr>
      </w:pPr>
    </w:p>
    <w:p w14:paraId="0E683405" w14:textId="77777777" w:rsidR="00AE402D" w:rsidRPr="00217EE7" w:rsidRDefault="00AE402D" w:rsidP="00AE402D">
      <w:pPr>
        <w:spacing w:line="240" w:lineRule="auto"/>
        <w:ind w:left="5040" w:firstLine="720"/>
        <w:jc w:val="both"/>
        <w:rPr>
          <w:color w:val="0000FF"/>
          <w:sz w:val="27"/>
          <w:szCs w:val="27"/>
        </w:rPr>
      </w:pPr>
      <w:r w:rsidRPr="00217EE7">
        <w:rPr>
          <w:b/>
          <w:color w:val="0000FF"/>
        </w:rPr>
        <w:lastRenderedPageBreak/>
        <w:t>Đỗ Đình Đoàn</w:t>
      </w:r>
    </w:p>
    <w:bookmarkEnd w:id="0"/>
    <w:p w14:paraId="1B828457" w14:textId="77777777" w:rsidR="00AE402D" w:rsidRPr="00217EE7" w:rsidRDefault="00AE402D" w:rsidP="00AE402D">
      <w:pPr>
        <w:jc w:val="both"/>
        <w:rPr>
          <w:color w:val="0000FF"/>
        </w:rPr>
      </w:pPr>
    </w:p>
    <w:sectPr w:rsidR="00AE402D" w:rsidRPr="00217EE7" w:rsidSect="00293D1E">
      <w:pgSz w:w="11906" w:h="16838"/>
      <w:pgMar w:top="709"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D5276"/>
    <w:multiLevelType w:val="hybridMultilevel"/>
    <w:tmpl w:val="76400F26"/>
    <w:lvl w:ilvl="0" w:tplc="8C32CEF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C32CEF4">
      <w:start w:val="1"/>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42688"/>
    <w:multiLevelType w:val="hybridMultilevel"/>
    <w:tmpl w:val="BCFC9B80"/>
    <w:lvl w:ilvl="0" w:tplc="8C32CEF4">
      <w:start w:val="1"/>
      <w:numFmt w:val="bullet"/>
      <w:lvlText w:val="-"/>
      <w:lvlJc w:val="left"/>
      <w:pPr>
        <w:ind w:left="720" w:hanging="360"/>
      </w:pPr>
      <w:rPr>
        <w:rFonts w:ascii="Times New Roman" w:eastAsiaTheme="minorHAnsi" w:hAnsi="Times New Roman" w:cs="Times New Roman" w:hint="default"/>
      </w:rPr>
    </w:lvl>
    <w:lvl w:ilvl="1" w:tplc="042A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25E79"/>
    <w:multiLevelType w:val="hybridMultilevel"/>
    <w:tmpl w:val="F19C75A6"/>
    <w:lvl w:ilvl="0" w:tplc="8C32CEF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4267"/>
    <w:rsid w:val="000A1574"/>
    <w:rsid w:val="0019219B"/>
    <w:rsid w:val="00217EE7"/>
    <w:rsid w:val="00293D1E"/>
    <w:rsid w:val="00412BBF"/>
    <w:rsid w:val="005F369E"/>
    <w:rsid w:val="00944267"/>
    <w:rsid w:val="00AD7855"/>
    <w:rsid w:val="00AE402D"/>
    <w:rsid w:val="00B67762"/>
    <w:rsid w:val="00C5074C"/>
    <w:rsid w:val="00DE2321"/>
    <w:rsid w:val="00E94348"/>
    <w:rsid w:val="00E96C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F481"/>
  <w15:chartTrackingRefBased/>
  <w15:docId w15:val="{66727A3E-C008-4052-A65B-2E04F0FE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6</cp:revision>
  <dcterms:created xsi:type="dcterms:W3CDTF">2020-03-06T14:32:00Z</dcterms:created>
  <dcterms:modified xsi:type="dcterms:W3CDTF">2020-03-06T15:47:00Z</dcterms:modified>
</cp:coreProperties>
</file>